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96B83" w14:textId="77777777" w:rsidR="00DA261C" w:rsidRPr="00DA261C" w:rsidRDefault="00DA261C" w:rsidP="00DA261C">
      <w:pPr>
        <w:rPr>
          <w:rFonts w:cstheme="minorHAnsi"/>
          <w:sz w:val="24"/>
          <w:szCs w:val="24"/>
        </w:rPr>
      </w:pPr>
    </w:p>
    <w:p w14:paraId="346E63B9" w14:textId="77777777" w:rsidR="00DA261C" w:rsidRPr="00DA261C" w:rsidRDefault="00DA261C" w:rsidP="00DA261C">
      <w:pPr>
        <w:rPr>
          <w:rFonts w:cstheme="minorHAnsi"/>
          <w:b/>
          <w:bCs/>
          <w:sz w:val="36"/>
          <w:szCs w:val="36"/>
        </w:rPr>
      </w:pPr>
      <w:r w:rsidRPr="00DA261C">
        <w:rPr>
          <w:rFonts w:cstheme="minorHAnsi"/>
          <w:b/>
          <w:bCs/>
          <w:sz w:val="36"/>
          <w:szCs w:val="36"/>
        </w:rPr>
        <w:t>WESTREAP COMMUNITY SCHOLARSHIPS</w:t>
      </w:r>
    </w:p>
    <w:p w14:paraId="09F46FAD" w14:textId="77777777" w:rsidR="00DA261C" w:rsidRPr="00DA261C" w:rsidRDefault="00DA261C" w:rsidP="00DA261C">
      <w:pPr>
        <w:rPr>
          <w:rFonts w:cstheme="minorHAnsi"/>
          <w:sz w:val="24"/>
          <w:szCs w:val="24"/>
        </w:rPr>
      </w:pPr>
      <w:r w:rsidRPr="00DA261C">
        <w:rPr>
          <w:rFonts w:cstheme="minorHAnsi"/>
          <w:sz w:val="24"/>
          <w:szCs w:val="24"/>
        </w:rPr>
        <w:t>Regulations</w:t>
      </w:r>
    </w:p>
    <w:p w14:paraId="7532033E" w14:textId="765F76B1" w:rsidR="00DA261C" w:rsidRPr="00DA261C" w:rsidRDefault="00DA261C" w:rsidP="00DA261C">
      <w:pPr>
        <w:rPr>
          <w:rFonts w:cstheme="minorHAnsi"/>
          <w:sz w:val="24"/>
          <w:szCs w:val="24"/>
        </w:rPr>
      </w:pPr>
      <w:r w:rsidRPr="00DA261C">
        <w:rPr>
          <w:rFonts w:cstheme="minorHAnsi"/>
          <w:b/>
          <w:bCs/>
          <w:sz w:val="24"/>
          <w:szCs w:val="24"/>
        </w:rPr>
        <w:t>1.</w:t>
      </w:r>
      <w:r w:rsidRPr="00DA261C">
        <w:rPr>
          <w:rFonts w:cstheme="minorHAnsi"/>
          <w:b/>
          <w:bCs/>
          <w:sz w:val="24"/>
          <w:szCs w:val="24"/>
        </w:rPr>
        <w:tab/>
        <w:t>BACKGROUND</w:t>
      </w:r>
    </w:p>
    <w:p w14:paraId="7F645F42" w14:textId="0A3D855D" w:rsidR="00DA261C" w:rsidRPr="00DA261C" w:rsidRDefault="00DA261C" w:rsidP="00DA261C">
      <w:pPr>
        <w:rPr>
          <w:rFonts w:cstheme="minorHAnsi"/>
          <w:sz w:val="24"/>
          <w:szCs w:val="24"/>
        </w:rPr>
      </w:pPr>
      <w:r w:rsidRPr="00DA261C">
        <w:rPr>
          <w:rFonts w:cstheme="minorHAnsi"/>
          <w:sz w:val="24"/>
          <w:szCs w:val="24"/>
        </w:rPr>
        <w:t>WestREAP (Westland Rural Education Activities Programme Society Incorporated) is one of 13 REAPs in New Zealand.</w:t>
      </w:r>
    </w:p>
    <w:p w14:paraId="56AA3E6D" w14:textId="77777777" w:rsidR="00DA261C" w:rsidRPr="00DA261C" w:rsidRDefault="00DA261C" w:rsidP="00DA261C">
      <w:pPr>
        <w:rPr>
          <w:rFonts w:cstheme="minorHAnsi"/>
          <w:sz w:val="24"/>
          <w:szCs w:val="24"/>
        </w:rPr>
      </w:pPr>
      <w:r w:rsidRPr="00DA261C">
        <w:rPr>
          <w:rFonts w:cstheme="minorHAnsi"/>
          <w:sz w:val="24"/>
          <w:szCs w:val="24"/>
        </w:rPr>
        <w:t xml:space="preserve">REAPs are community organisations based on a philosophy of community development through education. The government of the day established the 13 REAPs between 1979 and 1982 with the overarching aim of facilitating access to lifelong learning opportunities for people living in rural and isolated areas.   A substantial part of REAP work is in a brokerage role, connecting learners with appropriate programmes across the sectors of Early Childhood Education (ECE), Schools and Youth and Adult and Community Education (ACE). </w:t>
      </w:r>
    </w:p>
    <w:p w14:paraId="48786BF8" w14:textId="1A155C6A" w:rsidR="00DA261C" w:rsidRPr="00DA261C" w:rsidRDefault="00DA261C" w:rsidP="00DA261C">
      <w:pPr>
        <w:rPr>
          <w:rFonts w:cstheme="minorHAnsi"/>
          <w:sz w:val="24"/>
          <w:szCs w:val="24"/>
        </w:rPr>
      </w:pPr>
      <w:r w:rsidRPr="00DA261C">
        <w:rPr>
          <w:rFonts w:cstheme="minorHAnsi"/>
          <w:sz w:val="24"/>
          <w:szCs w:val="24"/>
        </w:rPr>
        <w:t xml:space="preserve">WestREAP is offering Community Scholarships for re-trainers and adults residing in the West Coast Districts. They will be awarded to applicants who require training with or without the requirement for the training to result in a qualification. </w:t>
      </w:r>
    </w:p>
    <w:p w14:paraId="21259C0C" w14:textId="77777777" w:rsidR="00DA261C" w:rsidRPr="00DA261C" w:rsidRDefault="00DA261C" w:rsidP="00DA261C">
      <w:pPr>
        <w:rPr>
          <w:rFonts w:cstheme="minorHAnsi"/>
          <w:sz w:val="24"/>
          <w:szCs w:val="24"/>
        </w:rPr>
      </w:pPr>
      <w:r w:rsidRPr="00DA261C">
        <w:rPr>
          <w:rFonts w:cstheme="minorHAnsi"/>
          <w:sz w:val="24"/>
          <w:szCs w:val="24"/>
        </w:rPr>
        <w:t>Applicants will be required to complete an application form outlining their intention for the scholarship.  There will be no requirement for any funds provided under this Scholarship to be audited.</w:t>
      </w:r>
    </w:p>
    <w:p w14:paraId="49261290" w14:textId="77777777" w:rsidR="00DA261C" w:rsidRDefault="00DA261C" w:rsidP="00DA261C">
      <w:pPr>
        <w:rPr>
          <w:rFonts w:cstheme="minorHAnsi"/>
          <w:sz w:val="24"/>
          <w:szCs w:val="24"/>
        </w:rPr>
      </w:pPr>
      <w:r w:rsidRPr="00DA261C">
        <w:rPr>
          <w:rFonts w:cstheme="minorHAnsi"/>
          <w:sz w:val="24"/>
          <w:szCs w:val="24"/>
        </w:rPr>
        <w:t>Candidates will need to: reside on the West Coast or be able to demonstrate a substantive connection to the West Coast; and demonstrate a willingness and commitment to developing themselves in meaningful ways which may or may not lead to further education or employment.</w:t>
      </w:r>
    </w:p>
    <w:p w14:paraId="54A30171" w14:textId="71804590" w:rsidR="00DA261C" w:rsidRPr="00DA261C" w:rsidRDefault="00CA49E8" w:rsidP="00DA261C">
      <w:pPr>
        <w:rPr>
          <w:rFonts w:cstheme="minorHAnsi"/>
          <w:sz w:val="24"/>
          <w:szCs w:val="24"/>
        </w:rPr>
      </w:pPr>
      <w:r>
        <w:rPr>
          <w:rFonts w:cstheme="minorHAnsi"/>
          <w:sz w:val="24"/>
          <w:szCs w:val="24"/>
        </w:rPr>
        <w:t xml:space="preserve">WestREAP is committed to the principles of the Treaty of Waitangi and </w:t>
      </w:r>
      <w:r w:rsidR="00813C88">
        <w:rPr>
          <w:rFonts w:cstheme="minorHAnsi"/>
          <w:sz w:val="24"/>
          <w:szCs w:val="24"/>
        </w:rPr>
        <w:t xml:space="preserve">to demonstrate this </w:t>
      </w:r>
      <w:r w:rsidR="00236571">
        <w:rPr>
          <w:rFonts w:cstheme="minorHAnsi"/>
          <w:sz w:val="24"/>
          <w:szCs w:val="24"/>
        </w:rPr>
        <w:t xml:space="preserve">partnership </w:t>
      </w:r>
      <w:r w:rsidR="00813C88">
        <w:rPr>
          <w:rFonts w:cstheme="minorHAnsi"/>
          <w:sz w:val="24"/>
          <w:szCs w:val="24"/>
        </w:rPr>
        <w:t xml:space="preserve">some of the scholarships will be </w:t>
      </w:r>
      <w:r w:rsidR="00236571">
        <w:rPr>
          <w:rFonts w:cstheme="minorHAnsi"/>
          <w:sz w:val="24"/>
          <w:szCs w:val="24"/>
        </w:rPr>
        <w:t>awarded to</w:t>
      </w:r>
      <w:r w:rsidR="00813C88">
        <w:rPr>
          <w:rFonts w:cstheme="minorHAnsi"/>
          <w:sz w:val="24"/>
          <w:szCs w:val="24"/>
        </w:rPr>
        <w:t xml:space="preserve"> Māori.</w:t>
      </w:r>
    </w:p>
    <w:p w14:paraId="0C7B31CF" w14:textId="77777777" w:rsidR="00DA261C" w:rsidRPr="00DA261C" w:rsidRDefault="00DA261C" w:rsidP="00DA261C">
      <w:pPr>
        <w:rPr>
          <w:rFonts w:cstheme="minorHAnsi"/>
          <w:b/>
          <w:bCs/>
          <w:sz w:val="24"/>
          <w:szCs w:val="24"/>
        </w:rPr>
      </w:pPr>
      <w:r w:rsidRPr="00DA261C">
        <w:rPr>
          <w:rFonts w:cstheme="minorHAnsi"/>
          <w:b/>
          <w:bCs/>
          <w:sz w:val="24"/>
          <w:szCs w:val="24"/>
        </w:rPr>
        <w:t>2.</w:t>
      </w:r>
      <w:r w:rsidRPr="00DA261C">
        <w:rPr>
          <w:rFonts w:cstheme="minorHAnsi"/>
          <w:b/>
          <w:bCs/>
          <w:sz w:val="24"/>
          <w:szCs w:val="24"/>
        </w:rPr>
        <w:tab/>
        <w:t>NAME</w:t>
      </w:r>
    </w:p>
    <w:p w14:paraId="68930150" w14:textId="3B5FE5B9" w:rsidR="00DA261C" w:rsidRPr="00DA261C" w:rsidRDefault="00DA261C" w:rsidP="00DA261C">
      <w:pPr>
        <w:rPr>
          <w:rFonts w:cstheme="minorHAnsi"/>
          <w:sz w:val="24"/>
          <w:szCs w:val="24"/>
        </w:rPr>
      </w:pPr>
      <w:r w:rsidRPr="00DA261C">
        <w:rPr>
          <w:rFonts w:cstheme="minorHAnsi"/>
          <w:sz w:val="24"/>
          <w:szCs w:val="24"/>
        </w:rPr>
        <w:t>The award</w:t>
      </w:r>
      <w:r w:rsidR="00236571">
        <w:rPr>
          <w:rFonts w:cstheme="minorHAnsi"/>
          <w:sz w:val="24"/>
          <w:szCs w:val="24"/>
        </w:rPr>
        <w:t>s</w:t>
      </w:r>
      <w:r w:rsidRPr="00DA261C">
        <w:rPr>
          <w:rFonts w:cstheme="minorHAnsi"/>
          <w:sz w:val="24"/>
          <w:szCs w:val="24"/>
        </w:rPr>
        <w:t xml:space="preserve"> shall be known as the WestREAP Community Scholarship.</w:t>
      </w:r>
      <w:r w:rsidR="00FC035C">
        <w:rPr>
          <w:rFonts w:cstheme="minorHAnsi"/>
          <w:sz w:val="24"/>
          <w:szCs w:val="24"/>
        </w:rPr>
        <w:t xml:space="preserve">  It will open from </w:t>
      </w:r>
      <w:r w:rsidR="00A40336">
        <w:rPr>
          <w:rFonts w:cstheme="minorHAnsi"/>
          <w:sz w:val="24"/>
          <w:szCs w:val="24"/>
        </w:rPr>
        <w:t>16</w:t>
      </w:r>
      <w:r w:rsidR="00433116" w:rsidRPr="00433116">
        <w:rPr>
          <w:rFonts w:cstheme="minorHAnsi"/>
          <w:sz w:val="24"/>
          <w:szCs w:val="24"/>
          <w:vertAlign w:val="superscript"/>
        </w:rPr>
        <w:t>th</w:t>
      </w:r>
      <w:r w:rsidR="00433116">
        <w:rPr>
          <w:rFonts w:cstheme="minorHAnsi"/>
          <w:sz w:val="24"/>
          <w:szCs w:val="24"/>
        </w:rPr>
        <w:t xml:space="preserve"> of August and go through the 11</w:t>
      </w:r>
      <w:r w:rsidR="00433116" w:rsidRPr="00433116">
        <w:rPr>
          <w:rFonts w:cstheme="minorHAnsi"/>
          <w:sz w:val="24"/>
          <w:szCs w:val="24"/>
          <w:vertAlign w:val="superscript"/>
        </w:rPr>
        <w:t>th</w:t>
      </w:r>
      <w:r w:rsidR="00433116">
        <w:rPr>
          <w:rFonts w:cstheme="minorHAnsi"/>
          <w:sz w:val="24"/>
          <w:szCs w:val="24"/>
        </w:rPr>
        <w:t xml:space="preserve"> of </w:t>
      </w:r>
      <w:r w:rsidR="00B363E5">
        <w:rPr>
          <w:rFonts w:cstheme="minorHAnsi"/>
          <w:sz w:val="24"/>
          <w:szCs w:val="24"/>
        </w:rPr>
        <w:t>September</w:t>
      </w:r>
      <w:r w:rsidR="00FC035C">
        <w:rPr>
          <w:rFonts w:cstheme="minorHAnsi"/>
          <w:sz w:val="24"/>
          <w:szCs w:val="24"/>
        </w:rPr>
        <w:t xml:space="preserve"> 202</w:t>
      </w:r>
      <w:r w:rsidR="00B3183B">
        <w:rPr>
          <w:rFonts w:cstheme="minorHAnsi"/>
          <w:sz w:val="24"/>
          <w:szCs w:val="24"/>
        </w:rPr>
        <w:t>4</w:t>
      </w:r>
      <w:r w:rsidR="00FC035C">
        <w:rPr>
          <w:rFonts w:cstheme="minorHAnsi"/>
          <w:sz w:val="24"/>
          <w:szCs w:val="24"/>
        </w:rPr>
        <w:t>.</w:t>
      </w:r>
      <w:r w:rsidR="00C459E6">
        <w:rPr>
          <w:rFonts w:cstheme="minorHAnsi"/>
          <w:sz w:val="24"/>
          <w:szCs w:val="24"/>
        </w:rPr>
        <w:t xml:space="preserve">  Successful applicants will be notified by the </w:t>
      </w:r>
      <w:r w:rsidR="00B3183B">
        <w:rPr>
          <w:rFonts w:cstheme="minorHAnsi"/>
          <w:sz w:val="24"/>
          <w:szCs w:val="24"/>
        </w:rPr>
        <w:t>third</w:t>
      </w:r>
      <w:r w:rsidR="00C459E6">
        <w:rPr>
          <w:rFonts w:cstheme="minorHAnsi"/>
          <w:sz w:val="24"/>
          <w:szCs w:val="24"/>
        </w:rPr>
        <w:t xml:space="preserve"> week of </w:t>
      </w:r>
      <w:r w:rsidR="00433116">
        <w:rPr>
          <w:rFonts w:cstheme="minorHAnsi"/>
          <w:sz w:val="24"/>
          <w:szCs w:val="24"/>
        </w:rPr>
        <w:t>October</w:t>
      </w:r>
      <w:r w:rsidR="00C459E6">
        <w:rPr>
          <w:rFonts w:cstheme="minorHAnsi"/>
          <w:sz w:val="24"/>
          <w:szCs w:val="24"/>
        </w:rPr>
        <w:t xml:space="preserve"> 202</w:t>
      </w:r>
      <w:r w:rsidR="00B3183B">
        <w:rPr>
          <w:rFonts w:cstheme="minorHAnsi"/>
          <w:sz w:val="24"/>
          <w:szCs w:val="24"/>
        </w:rPr>
        <w:t>4</w:t>
      </w:r>
      <w:r w:rsidR="00C459E6">
        <w:rPr>
          <w:rFonts w:cstheme="minorHAnsi"/>
          <w:sz w:val="24"/>
          <w:szCs w:val="24"/>
        </w:rPr>
        <w:t>.</w:t>
      </w:r>
    </w:p>
    <w:p w14:paraId="0982BD83" w14:textId="77777777" w:rsidR="00DA261C" w:rsidRPr="00DA261C" w:rsidRDefault="00DA261C" w:rsidP="00DA261C">
      <w:pPr>
        <w:rPr>
          <w:rFonts w:cstheme="minorHAnsi"/>
          <w:b/>
          <w:bCs/>
          <w:sz w:val="24"/>
          <w:szCs w:val="24"/>
        </w:rPr>
      </w:pPr>
      <w:r w:rsidRPr="00DA261C">
        <w:rPr>
          <w:rFonts w:cstheme="minorHAnsi"/>
          <w:b/>
          <w:bCs/>
          <w:sz w:val="24"/>
          <w:szCs w:val="24"/>
        </w:rPr>
        <w:t>3.</w:t>
      </w:r>
      <w:r w:rsidRPr="00DA261C">
        <w:rPr>
          <w:rFonts w:cstheme="minorHAnsi"/>
          <w:b/>
          <w:bCs/>
          <w:sz w:val="24"/>
          <w:szCs w:val="24"/>
        </w:rPr>
        <w:tab/>
        <w:t>PURPOSE</w:t>
      </w:r>
    </w:p>
    <w:p w14:paraId="43FA5412" w14:textId="79FD67A5" w:rsidR="00DA261C" w:rsidRPr="00DA261C" w:rsidRDefault="00DA261C" w:rsidP="00DA261C">
      <w:pPr>
        <w:rPr>
          <w:rFonts w:cstheme="minorHAnsi"/>
          <w:sz w:val="24"/>
          <w:szCs w:val="24"/>
        </w:rPr>
      </w:pPr>
      <w:r w:rsidRPr="00DA261C">
        <w:rPr>
          <w:rFonts w:cstheme="minorHAnsi"/>
          <w:sz w:val="24"/>
          <w:szCs w:val="24"/>
        </w:rPr>
        <w:t xml:space="preserve">The WestREAP Community Scholarship is intended to </w:t>
      </w:r>
      <w:proofErr w:type="gramStart"/>
      <w:r w:rsidR="00B363E5">
        <w:rPr>
          <w:rFonts w:cstheme="minorHAnsi"/>
          <w:sz w:val="24"/>
          <w:szCs w:val="24"/>
        </w:rPr>
        <w:t>funds</w:t>
      </w:r>
      <w:proofErr w:type="gramEnd"/>
      <w:r w:rsidR="00B363E5">
        <w:rPr>
          <w:rFonts w:cstheme="minorHAnsi"/>
          <w:sz w:val="24"/>
          <w:szCs w:val="24"/>
        </w:rPr>
        <w:t xml:space="preserve"> that</w:t>
      </w:r>
      <w:r w:rsidRPr="00DA261C">
        <w:rPr>
          <w:rFonts w:cstheme="minorHAnsi"/>
          <w:sz w:val="24"/>
          <w:szCs w:val="24"/>
        </w:rPr>
        <w:t xml:space="preserve"> may be used for course related costs, equipment, travel, accommodation, and fees to attend training.  The Scholarship is intended to </w:t>
      </w:r>
      <w:r w:rsidRPr="00762F80">
        <w:rPr>
          <w:rFonts w:cstheme="minorHAnsi"/>
          <w:sz w:val="24"/>
          <w:szCs w:val="24"/>
          <w:u w:val="single"/>
        </w:rPr>
        <w:t>support adult learners</w:t>
      </w:r>
      <w:r w:rsidRPr="00DA261C">
        <w:rPr>
          <w:rFonts w:cstheme="minorHAnsi"/>
          <w:sz w:val="24"/>
          <w:szCs w:val="24"/>
        </w:rPr>
        <w:t xml:space="preserve"> who need to retrain </w:t>
      </w:r>
      <w:r w:rsidR="00284923" w:rsidRPr="00DA261C">
        <w:rPr>
          <w:rFonts w:cstheme="minorHAnsi"/>
          <w:sz w:val="24"/>
          <w:szCs w:val="24"/>
        </w:rPr>
        <w:t>to</w:t>
      </w:r>
      <w:r w:rsidRPr="00DA261C">
        <w:rPr>
          <w:rFonts w:cstheme="minorHAnsi"/>
          <w:sz w:val="24"/>
          <w:szCs w:val="24"/>
        </w:rPr>
        <w:t xml:space="preserve"> become more employable or to develop their own business.</w:t>
      </w:r>
    </w:p>
    <w:p w14:paraId="196CB2AC" w14:textId="77777777" w:rsidR="00DA261C" w:rsidRPr="00DA261C" w:rsidRDefault="00DA261C" w:rsidP="00DA261C">
      <w:pPr>
        <w:rPr>
          <w:rFonts w:cstheme="minorHAnsi"/>
          <w:b/>
          <w:bCs/>
          <w:sz w:val="24"/>
          <w:szCs w:val="24"/>
        </w:rPr>
      </w:pPr>
      <w:r w:rsidRPr="00DA261C">
        <w:rPr>
          <w:rFonts w:cstheme="minorHAnsi"/>
          <w:b/>
          <w:bCs/>
          <w:sz w:val="24"/>
          <w:szCs w:val="24"/>
        </w:rPr>
        <w:lastRenderedPageBreak/>
        <w:t>4.</w:t>
      </w:r>
      <w:r w:rsidRPr="00DA261C">
        <w:rPr>
          <w:rFonts w:cstheme="minorHAnsi"/>
          <w:b/>
          <w:bCs/>
          <w:sz w:val="24"/>
          <w:szCs w:val="24"/>
        </w:rPr>
        <w:tab/>
        <w:t>REGULATIONS</w:t>
      </w:r>
    </w:p>
    <w:p w14:paraId="34674912" w14:textId="77777777" w:rsidR="00DA261C" w:rsidRPr="00DA261C" w:rsidRDefault="00DA261C" w:rsidP="00DA261C">
      <w:pPr>
        <w:rPr>
          <w:rFonts w:cstheme="minorHAnsi"/>
          <w:sz w:val="24"/>
          <w:szCs w:val="24"/>
        </w:rPr>
      </w:pPr>
      <w:proofErr w:type="gramStart"/>
      <w:r w:rsidRPr="00DA261C">
        <w:rPr>
          <w:rFonts w:cstheme="minorHAnsi"/>
          <w:sz w:val="24"/>
          <w:szCs w:val="24"/>
        </w:rPr>
        <w:t>4.1  Eligibility</w:t>
      </w:r>
      <w:proofErr w:type="gramEnd"/>
    </w:p>
    <w:p w14:paraId="1B1F0C92" w14:textId="48645EDD" w:rsidR="00DA261C" w:rsidRPr="00DA261C" w:rsidRDefault="00DA261C" w:rsidP="00DA261C">
      <w:pPr>
        <w:rPr>
          <w:rFonts w:cstheme="minorHAnsi"/>
          <w:sz w:val="24"/>
          <w:szCs w:val="24"/>
        </w:rPr>
      </w:pPr>
      <w:r w:rsidRPr="00DA261C">
        <w:rPr>
          <w:rFonts w:cstheme="minorHAnsi"/>
          <w:sz w:val="24"/>
          <w:szCs w:val="24"/>
        </w:rPr>
        <w:t xml:space="preserve">Applicants for the </w:t>
      </w:r>
      <w:r w:rsidR="00C724DE">
        <w:rPr>
          <w:rFonts w:cstheme="minorHAnsi"/>
          <w:sz w:val="24"/>
          <w:szCs w:val="24"/>
        </w:rPr>
        <w:t>WestREAP Community</w:t>
      </w:r>
      <w:r w:rsidRPr="00DA261C">
        <w:rPr>
          <w:rFonts w:cstheme="minorHAnsi"/>
          <w:sz w:val="24"/>
          <w:szCs w:val="24"/>
        </w:rPr>
        <w:t xml:space="preserve"> Scholarship:</w:t>
      </w:r>
    </w:p>
    <w:p w14:paraId="4315D2F0" w14:textId="789FA8E8" w:rsidR="00DA261C" w:rsidRPr="00DA261C" w:rsidRDefault="00DA261C" w:rsidP="00DA261C">
      <w:pPr>
        <w:pStyle w:val="ListParagraph"/>
        <w:numPr>
          <w:ilvl w:val="0"/>
          <w:numId w:val="1"/>
        </w:numPr>
        <w:rPr>
          <w:rFonts w:cstheme="minorHAnsi"/>
          <w:sz w:val="24"/>
          <w:szCs w:val="24"/>
        </w:rPr>
      </w:pPr>
      <w:r w:rsidRPr="00DA261C">
        <w:rPr>
          <w:rFonts w:cstheme="minorHAnsi"/>
          <w:sz w:val="24"/>
          <w:szCs w:val="24"/>
        </w:rPr>
        <w:t>must be New Zealand citizens or permanent residents who have resided on the West Coast, or have immediate relatives and a substantive home on the West Coast; and</w:t>
      </w:r>
    </w:p>
    <w:p w14:paraId="172233E6" w14:textId="02EC8CF2" w:rsidR="00DA261C" w:rsidRPr="00DA261C" w:rsidRDefault="00DA261C" w:rsidP="00A971F3">
      <w:pPr>
        <w:pStyle w:val="ListParagraph"/>
        <w:numPr>
          <w:ilvl w:val="0"/>
          <w:numId w:val="1"/>
        </w:numPr>
        <w:rPr>
          <w:rFonts w:cstheme="minorHAnsi"/>
          <w:sz w:val="24"/>
          <w:szCs w:val="24"/>
        </w:rPr>
      </w:pPr>
      <w:r w:rsidRPr="00DA261C">
        <w:rPr>
          <w:rFonts w:cstheme="minorHAnsi"/>
          <w:sz w:val="24"/>
          <w:szCs w:val="24"/>
        </w:rPr>
        <w:t xml:space="preserve"> must demonstrate the reasons behind the chosen course of study and the benefit that the course will have the applicant</w:t>
      </w:r>
    </w:p>
    <w:p w14:paraId="3541AD7A" w14:textId="77D6E5DF" w:rsidR="00DA261C" w:rsidRPr="00DA261C" w:rsidRDefault="00DA261C" w:rsidP="00DA261C">
      <w:pPr>
        <w:rPr>
          <w:rFonts w:cstheme="minorHAnsi"/>
          <w:sz w:val="24"/>
          <w:szCs w:val="24"/>
        </w:rPr>
      </w:pPr>
      <w:r w:rsidRPr="00DA261C">
        <w:rPr>
          <w:rFonts w:cstheme="minorHAnsi"/>
          <w:sz w:val="24"/>
          <w:szCs w:val="24"/>
        </w:rPr>
        <w:t xml:space="preserve"> </w:t>
      </w:r>
      <w:proofErr w:type="gramStart"/>
      <w:r w:rsidRPr="00DA261C">
        <w:rPr>
          <w:rFonts w:cstheme="minorHAnsi"/>
          <w:sz w:val="24"/>
          <w:szCs w:val="24"/>
        </w:rPr>
        <w:t>4.2  Tenure</w:t>
      </w:r>
      <w:proofErr w:type="gramEnd"/>
      <w:r w:rsidRPr="00DA261C">
        <w:rPr>
          <w:rFonts w:cstheme="minorHAnsi"/>
          <w:sz w:val="24"/>
          <w:szCs w:val="24"/>
        </w:rPr>
        <w:t xml:space="preserve"> and Value</w:t>
      </w:r>
    </w:p>
    <w:p w14:paraId="741CEC8C" w14:textId="3CDD9A4B" w:rsidR="00DA261C" w:rsidRPr="00DA261C" w:rsidRDefault="00DA261C" w:rsidP="00DA261C">
      <w:pPr>
        <w:rPr>
          <w:rFonts w:cstheme="minorHAnsi"/>
          <w:sz w:val="24"/>
          <w:szCs w:val="24"/>
        </w:rPr>
      </w:pPr>
      <w:r w:rsidRPr="00DA261C">
        <w:rPr>
          <w:rFonts w:cstheme="minorHAnsi"/>
          <w:sz w:val="24"/>
          <w:szCs w:val="24"/>
        </w:rPr>
        <w:t>The WestREAP Community Scholarship shall be tenable for one year and applicants may apply for subsequent years if the scholarship is made available.</w:t>
      </w:r>
    </w:p>
    <w:p w14:paraId="19644087" w14:textId="17B568A0" w:rsidR="00DA261C" w:rsidRPr="00DA261C" w:rsidRDefault="00DA261C" w:rsidP="00DA261C">
      <w:pPr>
        <w:rPr>
          <w:rFonts w:cstheme="minorHAnsi"/>
          <w:sz w:val="24"/>
          <w:szCs w:val="24"/>
        </w:rPr>
      </w:pPr>
      <w:r w:rsidRPr="00DA261C">
        <w:rPr>
          <w:rFonts w:cstheme="minorHAnsi"/>
          <w:sz w:val="24"/>
          <w:szCs w:val="24"/>
        </w:rPr>
        <w:t>4.3 Selection</w:t>
      </w:r>
    </w:p>
    <w:p w14:paraId="10D0E2E8" w14:textId="257B8EC7" w:rsidR="00DA261C" w:rsidRPr="00DA261C" w:rsidRDefault="00DA261C" w:rsidP="00DA261C">
      <w:pPr>
        <w:rPr>
          <w:rFonts w:cstheme="minorHAnsi"/>
          <w:sz w:val="24"/>
          <w:szCs w:val="24"/>
        </w:rPr>
      </w:pPr>
      <w:r w:rsidRPr="00DA261C">
        <w:rPr>
          <w:rFonts w:cstheme="minorHAnsi"/>
          <w:sz w:val="24"/>
          <w:szCs w:val="24"/>
        </w:rPr>
        <w:t>Th</w:t>
      </w:r>
      <w:r>
        <w:rPr>
          <w:rFonts w:cstheme="minorHAnsi"/>
          <w:sz w:val="24"/>
          <w:szCs w:val="24"/>
        </w:rPr>
        <w:t>e</w:t>
      </w:r>
      <w:r w:rsidRPr="00DA261C">
        <w:rPr>
          <w:rFonts w:cstheme="minorHAnsi"/>
          <w:sz w:val="24"/>
          <w:szCs w:val="24"/>
        </w:rPr>
        <w:t xml:space="preserve"> award shall be made by a selection panel comprising the Board Members of WestREAP.</w:t>
      </w:r>
    </w:p>
    <w:p w14:paraId="1320CC4B" w14:textId="77777777" w:rsidR="00DA261C" w:rsidRPr="00DA261C" w:rsidRDefault="00DA261C" w:rsidP="00DA261C">
      <w:pPr>
        <w:rPr>
          <w:rFonts w:cstheme="minorHAnsi"/>
          <w:sz w:val="24"/>
          <w:szCs w:val="24"/>
        </w:rPr>
      </w:pPr>
      <w:r w:rsidRPr="00DA261C">
        <w:rPr>
          <w:rFonts w:cstheme="minorHAnsi"/>
          <w:sz w:val="24"/>
          <w:szCs w:val="24"/>
        </w:rPr>
        <w:t>Decisions of the selection panel are final.</w:t>
      </w:r>
    </w:p>
    <w:p w14:paraId="71FBEE2D" w14:textId="77777777" w:rsidR="00DA261C" w:rsidRPr="00DA261C" w:rsidRDefault="00DA261C" w:rsidP="00DA261C">
      <w:pPr>
        <w:rPr>
          <w:rFonts w:cstheme="minorHAnsi"/>
          <w:sz w:val="24"/>
          <w:szCs w:val="24"/>
        </w:rPr>
      </w:pPr>
      <w:r w:rsidRPr="00DA261C">
        <w:rPr>
          <w:rFonts w:cstheme="minorHAnsi"/>
          <w:sz w:val="24"/>
          <w:szCs w:val="24"/>
        </w:rPr>
        <w:t>Candidates may be asked to attend an interview as part of the selection process.</w:t>
      </w:r>
    </w:p>
    <w:p w14:paraId="6BFDB9E3" w14:textId="4E6B2820" w:rsidR="00DA261C" w:rsidRPr="00DA261C" w:rsidRDefault="00DA261C" w:rsidP="00DA261C">
      <w:pPr>
        <w:rPr>
          <w:rFonts w:cstheme="minorHAnsi"/>
          <w:sz w:val="24"/>
          <w:szCs w:val="24"/>
        </w:rPr>
      </w:pPr>
      <w:r w:rsidRPr="00DA261C">
        <w:rPr>
          <w:rFonts w:cstheme="minorHAnsi"/>
          <w:sz w:val="24"/>
          <w:szCs w:val="24"/>
        </w:rPr>
        <w:t>4.4 Selection Criteria</w:t>
      </w:r>
    </w:p>
    <w:p w14:paraId="13DE3D80" w14:textId="77777777" w:rsidR="00DA261C" w:rsidRPr="00DA261C" w:rsidRDefault="00DA261C" w:rsidP="00DA261C">
      <w:pPr>
        <w:rPr>
          <w:rFonts w:cstheme="minorHAnsi"/>
          <w:sz w:val="24"/>
          <w:szCs w:val="24"/>
        </w:rPr>
      </w:pPr>
      <w:r w:rsidRPr="00DA261C">
        <w:rPr>
          <w:rFonts w:cstheme="minorHAnsi"/>
          <w:sz w:val="24"/>
          <w:szCs w:val="24"/>
        </w:rPr>
        <w:t>The following criteria shall be considered when awarding the Scholarship:</w:t>
      </w:r>
    </w:p>
    <w:p w14:paraId="632C4E0A" w14:textId="77777777" w:rsidR="00DA261C" w:rsidRPr="00DA261C" w:rsidRDefault="00DA261C" w:rsidP="00DA261C">
      <w:pPr>
        <w:pStyle w:val="ListParagraph"/>
        <w:numPr>
          <w:ilvl w:val="0"/>
          <w:numId w:val="1"/>
        </w:numPr>
        <w:rPr>
          <w:rFonts w:cstheme="minorHAnsi"/>
          <w:sz w:val="24"/>
          <w:szCs w:val="24"/>
        </w:rPr>
      </w:pPr>
      <w:r w:rsidRPr="00DA261C">
        <w:rPr>
          <w:rFonts w:cstheme="minorHAnsi"/>
          <w:sz w:val="24"/>
          <w:szCs w:val="24"/>
        </w:rPr>
        <w:t>Evidence of connection to the West Coast.</w:t>
      </w:r>
    </w:p>
    <w:p w14:paraId="57F5AF17" w14:textId="77777777" w:rsidR="00DA261C" w:rsidRPr="00DA261C" w:rsidRDefault="00DA261C" w:rsidP="00DA261C">
      <w:pPr>
        <w:pStyle w:val="ListParagraph"/>
        <w:numPr>
          <w:ilvl w:val="0"/>
          <w:numId w:val="1"/>
        </w:numPr>
        <w:rPr>
          <w:rFonts w:cstheme="minorHAnsi"/>
          <w:sz w:val="24"/>
          <w:szCs w:val="24"/>
        </w:rPr>
      </w:pPr>
      <w:r w:rsidRPr="00DA261C">
        <w:rPr>
          <w:rFonts w:cstheme="minorHAnsi"/>
          <w:sz w:val="24"/>
          <w:szCs w:val="24"/>
        </w:rPr>
        <w:t>Evidence that the field of study selected adds value to the person and will assist them in gaining further education or employment whether self-employment or otherwise.</w:t>
      </w:r>
    </w:p>
    <w:p w14:paraId="60E535DD" w14:textId="77777777" w:rsidR="00DA261C" w:rsidRPr="00DA261C" w:rsidRDefault="00DA261C" w:rsidP="00DA261C">
      <w:pPr>
        <w:pStyle w:val="ListParagraph"/>
        <w:numPr>
          <w:ilvl w:val="0"/>
          <w:numId w:val="1"/>
        </w:numPr>
        <w:rPr>
          <w:rFonts w:cstheme="minorHAnsi"/>
          <w:sz w:val="24"/>
          <w:szCs w:val="24"/>
        </w:rPr>
      </w:pPr>
      <w:r w:rsidRPr="00DA261C">
        <w:rPr>
          <w:rFonts w:cstheme="minorHAnsi"/>
          <w:sz w:val="24"/>
          <w:szCs w:val="24"/>
        </w:rPr>
        <w:t>If in the opinion of the Selection Committee there is no suitable applicant, they may decline to make an award.</w:t>
      </w:r>
    </w:p>
    <w:p w14:paraId="303E172D" w14:textId="541E39DD" w:rsidR="00DA261C" w:rsidRPr="00DA261C" w:rsidRDefault="00DA261C" w:rsidP="00DA261C">
      <w:pPr>
        <w:rPr>
          <w:rFonts w:cstheme="minorHAnsi"/>
          <w:sz w:val="24"/>
          <w:szCs w:val="24"/>
        </w:rPr>
      </w:pPr>
      <w:r w:rsidRPr="00DA261C">
        <w:rPr>
          <w:rFonts w:cstheme="minorHAnsi"/>
          <w:sz w:val="24"/>
          <w:szCs w:val="24"/>
        </w:rPr>
        <w:t>4.5 Lodging Applications</w:t>
      </w:r>
    </w:p>
    <w:p w14:paraId="1479976E" w14:textId="07289270" w:rsidR="00E93299" w:rsidRDefault="00DA261C" w:rsidP="00DA261C">
      <w:pPr>
        <w:rPr>
          <w:rFonts w:cstheme="minorHAnsi"/>
          <w:sz w:val="24"/>
          <w:szCs w:val="24"/>
        </w:rPr>
      </w:pPr>
      <w:r w:rsidRPr="00DA261C">
        <w:rPr>
          <w:rFonts w:cstheme="minorHAnsi"/>
          <w:sz w:val="24"/>
          <w:szCs w:val="24"/>
        </w:rPr>
        <w:t>Applications must be submitted on the prescribed application form</w:t>
      </w:r>
      <w:r w:rsidR="00F91040">
        <w:rPr>
          <w:rFonts w:cstheme="minorHAnsi"/>
          <w:sz w:val="24"/>
          <w:szCs w:val="24"/>
        </w:rPr>
        <w:t xml:space="preserve"> and submitted no later than </w:t>
      </w:r>
      <w:r w:rsidR="00042C7F">
        <w:rPr>
          <w:rFonts w:cstheme="minorHAnsi"/>
          <w:sz w:val="24"/>
          <w:szCs w:val="24"/>
        </w:rPr>
        <w:t xml:space="preserve">4.30 </w:t>
      </w:r>
      <w:r w:rsidR="00C459E6">
        <w:rPr>
          <w:rFonts w:cstheme="minorHAnsi"/>
          <w:sz w:val="24"/>
          <w:szCs w:val="24"/>
        </w:rPr>
        <w:t xml:space="preserve">pm </w:t>
      </w:r>
      <w:r w:rsidR="00284923">
        <w:rPr>
          <w:rFonts w:cstheme="minorHAnsi"/>
          <w:sz w:val="24"/>
          <w:szCs w:val="24"/>
        </w:rPr>
        <w:t>11</w:t>
      </w:r>
      <w:r w:rsidR="00284923" w:rsidRPr="00284923">
        <w:rPr>
          <w:rFonts w:cstheme="minorHAnsi"/>
          <w:sz w:val="24"/>
          <w:szCs w:val="24"/>
          <w:vertAlign w:val="superscript"/>
        </w:rPr>
        <w:t>th</w:t>
      </w:r>
      <w:r w:rsidR="00284923">
        <w:rPr>
          <w:rFonts w:cstheme="minorHAnsi"/>
          <w:sz w:val="24"/>
          <w:szCs w:val="24"/>
        </w:rPr>
        <w:t xml:space="preserve"> of September</w:t>
      </w:r>
      <w:r w:rsidR="00F91040">
        <w:rPr>
          <w:rFonts w:cstheme="minorHAnsi"/>
          <w:sz w:val="24"/>
          <w:szCs w:val="24"/>
        </w:rPr>
        <w:t xml:space="preserve"> 202</w:t>
      </w:r>
      <w:r w:rsidR="00B3183B">
        <w:rPr>
          <w:rFonts w:cstheme="minorHAnsi"/>
          <w:sz w:val="24"/>
          <w:szCs w:val="24"/>
        </w:rPr>
        <w:t>4</w:t>
      </w:r>
      <w:r w:rsidRPr="00DA261C">
        <w:rPr>
          <w:rFonts w:cstheme="minorHAnsi"/>
          <w:sz w:val="24"/>
          <w:szCs w:val="24"/>
        </w:rPr>
        <w:t>.</w:t>
      </w:r>
      <w:r w:rsidR="00E93299">
        <w:rPr>
          <w:rFonts w:cstheme="minorHAnsi"/>
          <w:sz w:val="24"/>
          <w:szCs w:val="24"/>
        </w:rPr>
        <w:t xml:space="preserve"> </w:t>
      </w:r>
      <w:r w:rsidRPr="00DA261C">
        <w:rPr>
          <w:rFonts w:cstheme="minorHAnsi"/>
          <w:sz w:val="24"/>
          <w:szCs w:val="24"/>
        </w:rPr>
        <w:t>All necessary supporting documentation must be provided with the application</w:t>
      </w:r>
      <w:r w:rsidR="00214834">
        <w:rPr>
          <w:rFonts w:cstheme="minorHAnsi"/>
          <w:sz w:val="24"/>
          <w:szCs w:val="24"/>
        </w:rPr>
        <w:t xml:space="preserve">.  </w:t>
      </w:r>
    </w:p>
    <w:p w14:paraId="09519DAA" w14:textId="77777777" w:rsidR="00E57C89" w:rsidRDefault="00E57C89" w:rsidP="00DA261C">
      <w:pPr>
        <w:rPr>
          <w:rFonts w:cstheme="minorHAnsi"/>
          <w:sz w:val="24"/>
          <w:szCs w:val="24"/>
        </w:rPr>
      </w:pPr>
    </w:p>
    <w:p w14:paraId="56AC3948" w14:textId="72E2EB45" w:rsidR="00DA261C" w:rsidRPr="00632837" w:rsidRDefault="00214834" w:rsidP="00DA261C">
      <w:pPr>
        <w:rPr>
          <w:rFonts w:cstheme="minorHAnsi"/>
          <w:b/>
          <w:bCs/>
          <w:i/>
          <w:iCs/>
          <w:sz w:val="24"/>
          <w:szCs w:val="24"/>
        </w:rPr>
      </w:pPr>
      <w:r w:rsidRPr="00632837">
        <w:rPr>
          <w:rFonts w:cstheme="minorHAnsi"/>
          <w:b/>
          <w:bCs/>
          <w:i/>
          <w:iCs/>
          <w:sz w:val="24"/>
          <w:szCs w:val="24"/>
        </w:rPr>
        <w:t xml:space="preserve">WestREAP </w:t>
      </w:r>
      <w:r w:rsidR="00E93299" w:rsidRPr="00632837">
        <w:rPr>
          <w:rFonts w:cstheme="minorHAnsi"/>
          <w:b/>
          <w:bCs/>
          <w:i/>
          <w:iCs/>
          <w:sz w:val="24"/>
          <w:szCs w:val="24"/>
        </w:rPr>
        <w:t>can</w:t>
      </w:r>
      <w:r w:rsidRPr="00632837">
        <w:rPr>
          <w:rFonts w:cstheme="minorHAnsi"/>
          <w:b/>
          <w:bCs/>
          <w:i/>
          <w:iCs/>
          <w:sz w:val="24"/>
          <w:szCs w:val="24"/>
        </w:rPr>
        <w:t xml:space="preserve"> </w:t>
      </w:r>
      <w:proofErr w:type="gramStart"/>
      <w:r w:rsidRPr="00632837">
        <w:rPr>
          <w:rFonts w:cstheme="minorHAnsi"/>
          <w:b/>
          <w:bCs/>
          <w:i/>
          <w:iCs/>
          <w:sz w:val="24"/>
          <w:szCs w:val="24"/>
        </w:rPr>
        <w:t>provide assistance to</w:t>
      </w:r>
      <w:proofErr w:type="gramEnd"/>
      <w:r w:rsidRPr="00632837">
        <w:rPr>
          <w:rFonts w:cstheme="minorHAnsi"/>
          <w:b/>
          <w:bCs/>
          <w:i/>
          <w:iCs/>
          <w:sz w:val="24"/>
          <w:szCs w:val="24"/>
        </w:rPr>
        <w:t xml:space="preserve"> those </w:t>
      </w:r>
      <w:r w:rsidR="00632837">
        <w:rPr>
          <w:rFonts w:cstheme="minorHAnsi"/>
          <w:b/>
          <w:bCs/>
          <w:i/>
          <w:iCs/>
          <w:sz w:val="24"/>
          <w:szCs w:val="24"/>
        </w:rPr>
        <w:t>who</w:t>
      </w:r>
      <w:r w:rsidRPr="00632837">
        <w:rPr>
          <w:rFonts w:cstheme="minorHAnsi"/>
          <w:b/>
          <w:bCs/>
          <w:i/>
          <w:iCs/>
          <w:sz w:val="24"/>
          <w:szCs w:val="24"/>
        </w:rPr>
        <w:t xml:space="preserve"> require help in completing the application </w:t>
      </w:r>
      <w:r w:rsidR="004356FA" w:rsidRPr="00632837">
        <w:rPr>
          <w:rFonts w:cstheme="minorHAnsi"/>
          <w:b/>
          <w:bCs/>
          <w:i/>
          <w:iCs/>
          <w:sz w:val="24"/>
          <w:szCs w:val="24"/>
        </w:rPr>
        <w:t xml:space="preserve">at </w:t>
      </w:r>
      <w:r w:rsidR="00E57C89" w:rsidRPr="00632837">
        <w:rPr>
          <w:rFonts w:cstheme="minorHAnsi"/>
          <w:b/>
          <w:bCs/>
          <w:i/>
          <w:iCs/>
          <w:sz w:val="24"/>
          <w:szCs w:val="24"/>
        </w:rPr>
        <w:t xml:space="preserve">our </w:t>
      </w:r>
      <w:r w:rsidR="004356FA" w:rsidRPr="00632837">
        <w:rPr>
          <w:rFonts w:cstheme="minorHAnsi"/>
          <w:b/>
          <w:bCs/>
          <w:i/>
          <w:iCs/>
          <w:sz w:val="24"/>
          <w:szCs w:val="24"/>
        </w:rPr>
        <w:t xml:space="preserve">Hokitika </w:t>
      </w:r>
      <w:r w:rsidR="00E57C89" w:rsidRPr="00632837">
        <w:rPr>
          <w:rFonts w:cstheme="minorHAnsi"/>
          <w:b/>
          <w:bCs/>
          <w:i/>
          <w:iCs/>
          <w:sz w:val="24"/>
          <w:szCs w:val="24"/>
        </w:rPr>
        <w:t>office</w:t>
      </w:r>
      <w:r w:rsidR="004356FA" w:rsidRPr="00632837">
        <w:rPr>
          <w:rFonts w:cstheme="minorHAnsi"/>
          <w:b/>
          <w:bCs/>
          <w:i/>
          <w:iCs/>
          <w:sz w:val="24"/>
          <w:szCs w:val="24"/>
        </w:rPr>
        <w:t xml:space="preserve"> located at 72 Tudor Street</w:t>
      </w:r>
      <w:r w:rsidR="00E57C89" w:rsidRPr="00632837">
        <w:rPr>
          <w:rFonts w:cstheme="minorHAnsi"/>
          <w:b/>
          <w:bCs/>
          <w:i/>
          <w:iCs/>
          <w:sz w:val="24"/>
          <w:szCs w:val="24"/>
        </w:rPr>
        <w:t xml:space="preserve"> </w:t>
      </w:r>
      <w:r w:rsidR="004356FA" w:rsidRPr="00632837">
        <w:rPr>
          <w:rFonts w:cstheme="minorHAnsi"/>
          <w:b/>
          <w:bCs/>
          <w:i/>
          <w:iCs/>
          <w:sz w:val="24"/>
          <w:szCs w:val="24"/>
        </w:rPr>
        <w:t>during operating hours.</w:t>
      </w:r>
    </w:p>
    <w:p w14:paraId="2970E342" w14:textId="2CD12F1E" w:rsidR="00DA261C" w:rsidRPr="00DA261C" w:rsidRDefault="00DA261C" w:rsidP="00DA261C">
      <w:pPr>
        <w:rPr>
          <w:rFonts w:cstheme="minorHAnsi"/>
          <w:sz w:val="24"/>
          <w:szCs w:val="24"/>
        </w:rPr>
      </w:pPr>
    </w:p>
    <w:sectPr w:rsidR="00DA261C" w:rsidRPr="00DA261C">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1CC66" w14:textId="77777777" w:rsidR="00124804" w:rsidRDefault="00124804" w:rsidP="00DA261C">
      <w:pPr>
        <w:spacing w:after="0" w:line="240" w:lineRule="auto"/>
      </w:pPr>
      <w:r>
        <w:separator/>
      </w:r>
    </w:p>
  </w:endnote>
  <w:endnote w:type="continuationSeparator" w:id="0">
    <w:p w14:paraId="300055DF" w14:textId="77777777" w:rsidR="00124804" w:rsidRDefault="00124804" w:rsidP="00DA2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123EB" w14:textId="77777777" w:rsidR="00124804" w:rsidRDefault="00124804" w:rsidP="00DA261C">
      <w:pPr>
        <w:spacing w:after="0" w:line="240" w:lineRule="auto"/>
      </w:pPr>
      <w:r>
        <w:separator/>
      </w:r>
    </w:p>
  </w:footnote>
  <w:footnote w:type="continuationSeparator" w:id="0">
    <w:p w14:paraId="1EF0E833" w14:textId="77777777" w:rsidR="00124804" w:rsidRDefault="00124804" w:rsidP="00DA26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F0CFF" w14:textId="10B0647A" w:rsidR="00DA261C" w:rsidRDefault="00DA261C" w:rsidP="00DA261C">
    <w:pPr>
      <w:pStyle w:val="Header"/>
      <w:tabs>
        <w:tab w:val="clear" w:pos="4513"/>
        <w:tab w:val="clear" w:pos="9026"/>
        <w:tab w:val="left" w:pos="3030"/>
      </w:tabs>
    </w:pPr>
    <w:r>
      <w:tab/>
    </w:r>
    <w:r w:rsidRPr="009274F8">
      <w:rPr>
        <w:rFonts w:ascii="Arial" w:hAnsi="Arial" w:cs="Arial"/>
        <w:noProof/>
        <w:szCs w:val="24"/>
      </w:rPr>
      <w:drawing>
        <wp:anchor distT="0" distB="0" distL="114300" distR="114300" simplePos="0" relativeHeight="251659264" behindDoc="1" locked="0" layoutInCell="1" allowOverlap="1" wp14:anchorId="5A0B5CC2" wp14:editId="00F26069">
          <wp:simplePos x="0" y="0"/>
          <wp:positionH relativeFrom="margin">
            <wp:posOffset>0</wp:posOffset>
          </wp:positionH>
          <wp:positionV relativeFrom="paragraph">
            <wp:posOffset>-635</wp:posOffset>
          </wp:positionV>
          <wp:extent cx="1025525" cy="705485"/>
          <wp:effectExtent l="0" t="0" r="3175" b="0"/>
          <wp:wrapNone/>
          <wp:docPr id="6" name="Picture 6"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with a black background&#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25525" cy="705485"/>
                  </a:xfrm>
                  <a:prstGeom prst="rect">
                    <a:avLst/>
                  </a:prstGeom>
                  <a:noFill/>
                  <a:ln>
                    <a:noFill/>
                  </a:ln>
                </pic:spPr>
              </pic:pic>
            </a:graphicData>
          </a:graphic>
        </wp:anchor>
      </w:drawing>
    </w:r>
  </w:p>
  <w:p w14:paraId="10B6F16E" w14:textId="5558C581" w:rsidR="00DA261C" w:rsidRDefault="00DA261C" w:rsidP="00DA261C">
    <w:pPr>
      <w:pStyle w:val="Header"/>
      <w:tabs>
        <w:tab w:val="clear" w:pos="4513"/>
        <w:tab w:val="clear" w:pos="9026"/>
        <w:tab w:val="left" w:pos="3030"/>
      </w:tabs>
    </w:pPr>
  </w:p>
  <w:p w14:paraId="499DB6B6" w14:textId="42773D95" w:rsidR="00DA261C" w:rsidRDefault="00DA261C" w:rsidP="00DA261C">
    <w:pPr>
      <w:pStyle w:val="Header"/>
      <w:tabs>
        <w:tab w:val="clear" w:pos="4513"/>
        <w:tab w:val="clear" w:pos="9026"/>
        <w:tab w:val="left" w:pos="3030"/>
      </w:tabs>
    </w:pPr>
  </w:p>
  <w:p w14:paraId="73825252" w14:textId="699D01C8" w:rsidR="00DA261C" w:rsidRDefault="00DA261C" w:rsidP="00DA261C">
    <w:pPr>
      <w:pStyle w:val="Header"/>
      <w:tabs>
        <w:tab w:val="clear" w:pos="4513"/>
        <w:tab w:val="clear" w:pos="9026"/>
        <w:tab w:val="left" w:pos="3030"/>
      </w:tabs>
    </w:pPr>
  </w:p>
  <w:p w14:paraId="475A485F" w14:textId="6D9741DF" w:rsidR="00DA261C" w:rsidRDefault="00DA261C" w:rsidP="00DA261C">
    <w:pPr>
      <w:pStyle w:val="Header"/>
      <w:tabs>
        <w:tab w:val="clear" w:pos="4513"/>
        <w:tab w:val="clear" w:pos="9026"/>
        <w:tab w:val="left" w:pos="3030"/>
      </w:tabs>
    </w:pPr>
  </w:p>
  <w:p w14:paraId="5EC6EE4A" w14:textId="77777777" w:rsidR="00DA261C" w:rsidRDefault="00DA261C" w:rsidP="00DA261C">
    <w:pPr>
      <w:pStyle w:val="Header"/>
      <w:tabs>
        <w:tab w:val="clear" w:pos="4513"/>
        <w:tab w:val="clear" w:pos="9026"/>
        <w:tab w:val="left" w:pos="30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5F5B67"/>
    <w:multiLevelType w:val="hybridMultilevel"/>
    <w:tmpl w:val="D9425D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53711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61C"/>
    <w:rsid w:val="00042C7F"/>
    <w:rsid w:val="00124804"/>
    <w:rsid w:val="001757E0"/>
    <w:rsid w:val="00214834"/>
    <w:rsid w:val="00236571"/>
    <w:rsid w:val="00270CF2"/>
    <w:rsid w:val="00284923"/>
    <w:rsid w:val="00433116"/>
    <w:rsid w:val="004356FA"/>
    <w:rsid w:val="00461582"/>
    <w:rsid w:val="004B4602"/>
    <w:rsid w:val="00546F2A"/>
    <w:rsid w:val="00632837"/>
    <w:rsid w:val="0073693C"/>
    <w:rsid w:val="00762F80"/>
    <w:rsid w:val="00813C88"/>
    <w:rsid w:val="00836F19"/>
    <w:rsid w:val="00A40336"/>
    <w:rsid w:val="00A971F3"/>
    <w:rsid w:val="00B3183B"/>
    <w:rsid w:val="00B363E5"/>
    <w:rsid w:val="00C13077"/>
    <w:rsid w:val="00C24FB3"/>
    <w:rsid w:val="00C459E6"/>
    <w:rsid w:val="00C724DE"/>
    <w:rsid w:val="00CA49E8"/>
    <w:rsid w:val="00D73B75"/>
    <w:rsid w:val="00DA261C"/>
    <w:rsid w:val="00E57C89"/>
    <w:rsid w:val="00E93299"/>
    <w:rsid w:val="00F212AB"/>
    <w:rsid w:val="00F91040"/>
    <w:rsid w:val="00FC035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4BDF9"/>
  <w15:chartTrackingRefBased/>
  <w15:docId w15:val="{4431A3FB-6741-4817-ABF1-4EC2102F1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261C"/>
  </w:style>
  <w:style w:type="paragraph" w:styleId="Footer">
    <w:name w:val="footer"/>
    <w:basedOn w:val="Normal"/>
    <w:link w:val="FooterChar"/>
    <w:uiPriority w:val="99"/>
    <w:unhideWhenUsed/>
    <w:rsid w:val="00DA26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61C"/>
  </w:style>
  <w:style w:type="paragraph" w:styleId="ListParagraph">
    <w:name w:val="List Paragraph"/>
    <w:basedOn w:val="Normal"/>
    <w:uiPriority w:val="34"/>
    <w:qFormat/>
    <w:rsid w:val="00DA26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3.png@01D6761F.8D2B098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a007dd1-2742-4ee1-bd81-d4234a86f28a" xsi:nil="true"/>
    <lcf76f155ced4ddcb4097134ff3c332f xmlns="b5a71113-038a-4772-8d94-1a0ac82b38c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86D8C06E19624DBFB47457404DDE9B" ma:contentTypeVersion="18" ma:contentTypeDescription="Create a new document." ma:contentTypeScope="" ma:versionID="4fe88f712aae4c35bc794af194aa6f4f">
  <xsd:schema xmlns:xsd="http://www.w3.org/2001/XMLSchema" xmlns:xs="http://www.w3.org/2001/XMLSchema" xmlns:p="http://schemas.microsoft.com/office/2006/metadata/properties" xmlns:ns2="b5a71113-038a-4772-8d94-1a0ac82b38c4" xmlns:ns3="4a007dd1-2742-4ee1-bd81-d4234a86f28a" targetNamespace="http://schemas.microsoft.com/office/2006/metadata/properties" ma:root="true" ma:fieldsID="761fbc557c7327c2e244ab77b0982c64" ns2:_="" ns3:_="">
    <xsd:import namespace="b5a71113-038a-4772-8d94-1a0ac82b38c4"/>
    <xsd:import namespace="4a007dd1-2742-4ee1-bd81-d4234a86f2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71113-038a-4772-8d94-1a0ac82b38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d4b27d-f2c5-4252-ad3d-f0d9355584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007dd1-2742-4ee1-bd81-d4234a86f2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f1e534d-fc82-4f50-a9aa-2d260b17af15}" ma:internalName="TaxCatchAll" ma:showField="CatchAllData" ma:web="4a007dd1-2742-4ee1-bd81-d4234a86f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E06F74-189E-4AFD-A501-5D163862FDA8}">
  <ds:schemaRefs>
    <ds:schemaRef ds:uri="http://schemas.microsoft.com/office/2006/metadata/properties"/>
    <ds:schemaRef ds:uri="http://schemas.microsoft.com/office/infopath/2007/PartnerControls"/>
    <ds:schemaRef ds:uri="4a007dd1-2742-4ee1-bd81-d4234a86f28a"/>
    <ds:schemaRef ds:uri="b5a71113-038a-4772-8d94-1a0ac82b38c4"/>
  </ds:schemaRefs>
</ds:datastoreItem>
</file>

<file path=customXml/itemProps2.xml><?xml version="1.0" encoding="utf-8"?>
<ds:datastoreItem xmlns:ds="http://schemas.openxmlformats.org/officeDocument/2006/customXml" ds:itemID="{7BBB35A0-5474-401B-87C4-A57DAACB4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71113-038a-4772-8d94-1a0ac82b38c4"/>
    <ds:schemaRef ds:uri="4a007dd1-2742-4ee1-bd81-d4234a86f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F2085D-007C-4331-B8BB-19D8C7A876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548</Words>
  <Characters>3126</Characters>
  <Application>Microsoft Office Word</Application>
  <DocSecurity>0</DocSecurity>
  <Lines>26</Lines>
  <Paragraphs>7</Paragraphs>
  <ScaleCrop>false</ScaleCrop>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Westreap CEO</dc:creator>
  <cp:keywords/>
  <dc:description/>
  <cp:lastModifiedBy>WestREAP Reception</cp:lastModifiedBy>
  <cp:revision>12</cp:revision>
  <cp:lastPrinted>2023-08-02T22:57:00Z</cp:lastPrinted>
  <dcterms:created xsi:type="dcterms:W3CDTF">2024-03-06T01:41:00Z</dcterms:created>
  <dcterms:modified xsi:type="dcterms:W3CDTF">2024-09-03T22:42:00Z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0x0101002886D8C06E19624DBFB47457404DDE9B</vt:lpwstr>
  </property>
</Properties>
</file>